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4"/>
        <w:gridCol w:w="7956"/>
      </w:tblGrid>
      <w:tr w:rsidR="00751EC6" w:rsidRPr="00751EC6" w14:paraId="6E89BBB9" w14:textId="77777777" w:rsidTr="00751EC6">
        <w:tc>
          <w:tcPr>
            <w:tcW w:w="0" w:type="auto"/>
            <w:gridSpan w:val="2"/>
            <w:tcMar>
              <w:top w:w="0" w:type="dxa"/>
              <w:left w:w="0" w:type="dxa"/>
              <w:bottom w:w="45" w:type="dxa"/>
              <w:right w:w="45" w:type="dxa"/>
            </w:tcMar>
            <w:hideMark/>
          </w:tcPr>
          <w:p w14:paraId="23F9DFD7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b/>
                <w:bCs/>
                <w:color w:val="auto"/>
              </w:rPr>
              <w:t>Develop a Briefing report (continue working on the case from week 3)</w:t>
            </w:r>
            <w:r w:rsidRPr="00751EC6">
              <w:rPr>
                <w:rFonts w:eastAsia="Times New Roman"/>
                <w:color w:val="auto"/>
              </w:rPr>
              <w:t xml:space="preserve"> covering all the following:</w:t>
            </w:r>
          </w:p>
          <w:p w14:paraId="440D1073" w14:textId="77777777" w:rsidR="00751EC6" w:rsidRPr="00751EC6" w:rsidRDefault="00751EC6" w:rsidP="00751EC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 xml:space="preserve">Provide an overview of </w:t>
            </w:r>
            <w:r w:rsidRPr="00751EC6">
              <w:rPr>
                <w:rFonts w:eastAsia="Times New Roman"/>
                <w:i/>
                <w:iCs/>
                <w:color w:val="auto"/>
              </w:rPr>
              <w:t>Estelle</w:t>
            </w:r>
            <w:r w:rsidRPr="00751EC6">
              <w:rPr>
                <w:rFonts w:eastAsia="Times New Roman"/>
                <w:color w:val="auto"/>
              </w:rPr>
              <w:t xml:space="preserve"> vs. </w:t>
            </w:r>
            <w:r w:rsidRPr="00751EC6">
              <w:rPr>
                <w:rFonts w:eastAsia="Times New Roman"/>
                <w:i/>
                <w:iCs/>
                <w:color w:val="auto"/>
              </w:rPr>
              <w:t>Gamble</w:t>
            </w:r>
            <w:r w:rsidRPr="00751EC6">
              <w:rPr>
                <w:rFonts w:eastAsia="Times New Roman"/>
                <w:color w:val="auto"/>
              </w:rPr>
              <w:t xml:space="preserve"> and how that 1976 Supreme Court ruling pertains to the provision of inmate health care.</w:t>
            </w:r>
          </w:p>
          <w:p w14:paraId="443CE158" w14:textId="77777777" w:rsidR="00751EC6" w:rsidRPr="00751EC6" w:rsidRDefault="00751EC6" w:rsidP="00751EC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Examine the challenges of providing health care in a correctional environment.</w:t>
            </w:r>
          </w:p>
          <w:p w14:paraId="6E9DD770" w14:textId="77777777" w:rsidR="00751EC6" w:rsidRPr="00751EC6" w:rsidRDefault="00751EC6" w:rsidP="00751EC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What are the challen</w:t>
            </w:r>
            <w:bookmarkStart w:id="0" w:name="_GoBack"/>
            <w:bookmarkEnd w:id="0"/>
            <w:r w:rsidRPr="00751EC6">
              <w:rPr>
                <w:rFonts w:eastAsia="Times New Roman"/>
                <w:color w:val="auto"/>
              </w:rPr>
              <w:t>ges of providing health care to a female offender population that may not exist in a male prison?</w:t>
            </w:r>
          </w:p>
          <w:p w14:paraId="385EE829" w14:textId="77777777" w:rsidR="00751EC6" w:rsidRPr="00751EC6" w:rsidRDefault="00751EC6" w:rsidP="00751EC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What framework would you apply to the strategic planning? Why? (HINT: Remember all the available frameworks that you learned in the previous classes as well as in this class to make a correct choice; justify the final choice through the collaborative ).</w:t>
            </w:r>
          </w:p>
          <w:p w14:paraId="2BFD4C21" w14:textId="77777777" w:rsidR="00751EC6" w:rsidRPr="00751EC6" w:rsidRDefault="00751EC6" w:rsidP="00751EC6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 xml:space="preserve">Identify what information and evidence you </w:t>
            </w:r>
            <w:proofErr w:type="gramStart"/>
            <w:r w:rsidRPr="00751EC6">
              <w:rPr>
                <w:rFonts w:eastAsia="Times New Roman"/>
                <w:color w:val="auto"/>
              </w:rPr>
              <w:t>have to</w:t>
            </w:r>
            <w:proofErr w:type="gramEnd"/>
            <w:r w:rsidRPr="00751EC6">
              <w:rPr>
                <w:rFonts w:eastAsia="Times New Roman"/>
                <w:color w:val="auto"/>
              </w:rPr>
              <w:t xml:space="preserve"> apply to the strategic process steps. Identify appropriate evidence you still need to correctly use the strategic planning process. (HINT: make sure to list all types of evidence you need)</w:t>
            </w:r>
          </w:p>
          <w:p w14:paraId="2F5E62A9" w14:textId="77777777" w:rsidR="00751EC6" w:rsidRPr="00751EC6" w:rsidRDefault="00751EC6" w:rsidP="00751EC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Identify appropriate evidence you still need to correctly use the strategic planning process. (HINT: make sure to list all types of evidence you need)</w:t>
            </w:r>
          </w:p>
          <w:p w14:paraId="52FBAA9C" w14:textId="77777777" w:rsidR="00751EC6" w:rsidRPr="00751EC6" w:rsidRDefault="00751EC6" w:rsidP="00751EC6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Identify the sources of the needed evidence. Offer the stakeholders able to provide you with the evidence you are seeking.</w:t>
            </w:r>
          </w:p>
          <w:p w14:paraId="1BCD0BE0" w14:textId="77777777" w:rsidR="00751EC6" w:rsidRPr="00751EC6" w:rsidRDefault="00751EC6" w:rsidP="00751EC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Develop decision-making matrix and identify appropriate solutions to the case. Read more about </w:t>
            </w:r>
            <w:hyperlink r:id="rId5" w:tgtFrame="_blank" w:history="1">
              <w:r w:rsidRPr="00751EC6">
                <w:rPr>
                  <w:rFonts w:eastAsia="Times New Roman"/>
                  <w:b/>
                  <w:bCs/>
                  <w:color w:val="0000FF"/>
                  <w:u w:val="single"/>
                </w:rPr>
                <w:t>decision-making matrix.</w:t>
              </w:r>
            </w:hyperlink>
          </w:p>
          <w:p w14:paraId="244D44C0" w14:textId="77777777" w:rsidR="00751EC6" w:rsidRPr="00751EC6" w:rsidRDefault="00751EC6" w:rsidP="00751EC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List potential implementation challenges and offer ways to offset them. </w:t>
            </w:r>
          </w:p>
          <w:p w14:paraId="43535251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 xml:space="preserve">     The report should be no more than 10 pages including the table, the matrix, and the </w:t>
            </w:r>
            <w:proofErr w:type="spellStart"/>
            <w:r w:rsidRPr="00751EC6">
              <w:rPr>
                <w:rFonts w:eastAsia="Times New Roman"/>
                <w:color w:val="auto"/>
              </w:rPr>
              <w:t>title+reference</w:t>
            </w:r>
            <w:proofErr w:type="spellEnd"/>
            <w:r w:rsidRPr="00751EC6">
              <w:rPr>
                <w:rFonts w:eastAsia="Times New Roman"/>
                <w:color w:val="auto"/>
              </w:rPr>
              <w:t xml:space="preserve"> pages. </w:t>
            </w:r>
          </w:p>
        </w:tc>
      </w:tr>
      <w:tr w:rsidR="00751EC6" w:rsidRPr="00751EC6" w14:paraId="13AF00B5" w14:textId="77777777" w:rsidTr="00751EC6">
        <w:tc>
          <w:tcPr>
            <w:tcW w:w="750" w:type="pct"/>
            <w:noWrap/>
            <w:tcMar>
              <w:top w:w="15" w:type="dxa"/>
              <w:left w:w="15" w:type="dxa"/>
              <w:bottom w:w="15" w:type="dxa"/>
              <w:right w:w="45" w:type="dxa"/>
            </w:tcMar>
            <w:hideMark/>
          </w:tcPr>
          <w:p w14:paraId="34F3A14B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Due Date</w:t>
            </w:r>
          </w:p>
        </w:tc>
        <w:tc>
          <w:tcPr>
            <w:tcW w:w="0" w:type="auto"/>
            <w:vAlign w:val="center"/>
            <w:hideMark/>
          </w:tcPr>
          <w:p w14:paraId="017F821B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751EC6" w:rsidRPr="00751EC6" w14:paraId="07F32ADF" w14:textId="77777777" w:rsidTr="00751EC6">
        <w:tc>
          <w:tcPr>
            <w:tcW w:w="0" w:type="auto"/>
            <w:gridSpan w:val="2"/>
            <w:tcMar>
              <w:top w:w="0" w:type="dxa"/>
              <w:left w:w="0" w:type="dxa"/>
              <w:bottom w:w="45" w:type="dxa"/>
              <w:right w:w="45" w:type="dxa"/>
            </w:tcMar>
            <w:hideMark/>
          </w:tcPr>
          <w:p w14:paraId="3BBACA64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Mar 9, 2019 11:59 PM</w:t>
            </w:r>
          </w:p>
        </w:tc>
      </w:tr>
    </w:tbl>
    <w:p w14:paraId="16C06237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pict w14:anchorId="3478FD8D"/>
      </w:r>
      <w:r w:rsidRPr="00751EC6">
        <w:rPr>
          <w:rFonts w:eastAsia="Times New Roman"/>
          <w:color w:val="auto"/>
          <w:sz w:val="27"/>
          <w:szCs w:val="27"/>
        </w:rPr>
        <w:pict w14:anchorId="20A3D680"/>
      </w:r>
      <w:hyperlink r:id="rId6" w:history="1">
        <w:r w:rsidRPr="00751EC6">
          <w:rPr>
            <w:rFonts w:eastAsia="Times New Roman"/>
            <w:noProof/>
            <w:color w:val="0000FF"/>
            <w:sz w:val="27"/>
            <w:szCs w:val="27"/>
          </w:rPr>
          <mc:AlternateContent>
            <mc:Choice Requires="wps">
              <w:drawing>
                <wp:inline distT="0" distB="0" distL="0" distR="0" wp14:anchorId="0640C4F5" wp14:editId="7DD0A18C">
                  <wp:extent cx="304800" cy="304800"/>
                  <wp:effectExtent l="0" t="0" r="0" b="0"/>
                  <wp:docPr id="1" name="z_l" descr="https://s.brightspace.com/lib/bsi/10.8.9-daylight.25/images/tier1/arrow-collapse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A834BE0" id="z_l" o:spid="_x0000_s1026" alt="https://s.brightspace.com/lib/bsi/10.8.9-daylight.25/images/tier1/arrow-collapse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ddv+jekCAAAMBgAADgAAAAAAAAAA&#10;AAAAAAAuAgAAZHJzL2Uyb0RvYy54bWxQSwECLQAUAAYACAAAACEATKDpLNgAAAADAQAADwAAAAAA&#10;AAAAAAAAAABDBQAAZHJzL2Rvd25yZXYueG1sUEsFBgAAAAAEAAQA8wAAAEgGAAAAAA==&#10;" filled="f" stroked="f">
                  <o:lock v:ext="edit" aspectratio="t"/>
                  <w10:anchorlock/>
                </v:rect>
              </w:pict>
            </mc:Fallback>
          </mc:AlternateContent>
        </w:r>
        <w:r w:rsidRPr="00751EC6">
          <w:rPr>
            <w:rFonts w:eastAsia="Times New Roman"/>
            <w:color w:val="0000FF"/>
            <w:sz w:val="27"/>
            <w:szCs w:val="27"/>
            <w:u w:val="single"/>
          </w:rPr>
          <w:t>Hide Rubrics</w:t>
        </w:r>
      </w:hyperlink>
    </w:p>
    <w:p w14:paraId="6D848A1B" w14:textId="77777777" w:rsidR="00751EC6" w:rsidRPr="00751EC6" w:rsidRDefault="00751EC6" w:rsidP="00751EC6">
      <w:pPr>
        <w:spacing w:after="0" w:line="240" w:lineRule="auto"/>
        <w:outlineLvl w:val="1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Rubric Name: Assignment rubric</w:t>
      </w:r>
    </w:p>
    <w:p w14:paraId="10B31B82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Saving...</w:t>
      </w:r>
    </w:p>
    <w:p w14:paraId="4232FAB5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Saved</w:t>
      </w:r>
    </w:p>
    <w:p w14:paraId="38C8B93C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 xml:space="preserve">This table lists criteria and criteria group name in the first column. The </w:t>
      </w:r>
      <w:proofErr w:type="gramStart"/>
      <w:r w:rsidRPr="00751EC6">
        <w:rPr>
          <w:rFonts w:eastAsia="Times New Roman"/>
          <w:color w:val="auto"/>
          <w:sz w:val="27"/>
          <w:szCs w:val="27"/>
        </w:rPr>
        <w:t>first row</w:t>
      </w:r>
      <w:proofErr w:type="gramEnd"/>
      <w:r w:rsidRPr="00751EC6">
        <w:rPr>
          <w:rFonts w:eastAsia="Times New Roman"/>
          <w:color w:val="auto"/>
          <w:sz w:val="27"/>
          <w:szCs w:val="27"/>
        </w:rPr>
        <w:t xml:space="preserve"> lists level names and includes scores if the rubric uses a numeric scoring </w:t>
      </w:r>
      <w:proofErr w:type="spellStart"/>
      <w:r w:rsidRPr="00751EC6">
        <w:rPr>
          <w:rFonts w:eastAsia="Times New Roman"/>
          <w:color w:val="auto"/>
          <w:sz w:val="27"/>
          <w:szCs w:val="27"/>
        </w:rPr>
        <w:t>method.Criteria</w:t>
      </w:r>
      <w:proofErr w:type="spellEnd"/>
    </w:p>
    <w:p w14:paraId="07771794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Outstanding 90-100%</w:t>
      </w:r>
    </w:p>
    <w:p w14:paraId="7ED04800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Superior 80-89%</w:t>
      </w:r>
    </w:p>
    <w:p w14:paraId="176733E5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Good 70-79%</w:t>
      </w:r>
    </w:p>
    <w:p w14:paraId="6D3E9076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Below Standard 60-69%</w:t>
      </w:r>
    </w:p>
    <w:p w14:paraId="1438E885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Failing 0-59%</w:t>
      </w:r>
    </w:p>
    <w:p w14:paraId="663CEE49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Critical Thinking/ Reasoning</w:t>
      </w:r>
    </w:p>
    <w:p w14:paraId="4A8E5AA8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Add Feedback</w:t>
      </w:r>
    </w:p>
    <w:p w14:paraId="5238CDB3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35 points</w:t>
      </w:r>
    </w:p>
    <w:p w14:paraId="683830BB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demonstrates a high degree of critical thinking, is consistent in accurately interpreting questions &amp; material; provides solid assumptions, reasoning &amp; claims; provides thorough analysis &amp; evaluation with sound conclusions</w:t>
      </w:r>
    </w:p>
    <w:p w14:paraId="4EB25491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lastRenderedPageBreak/>
        <w:t>31.15 points</w:t>
      </w:r>
    </w:p>
    <w:p w14:paraId="2A632854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 xml:space="preserve">shows good critical thinking; accurately interprets most questions &amp; material; usually identifies relevant arguments/reasoning/claims; offers good analysis &amp; evaluation with </w:t>
      </w:r>
      <w:proofErr w:type="gramStart"/>
      <w:r w:rsidRPr="00751EC6">
        <w:rPr>
          <w:rFonts w:eastAsia="Times New Roman"/>
          <w:color w:val="auto"/>
          <w:sz w:val="27"/>
          <w:szCs w:val="27"/>
        </w:rPr>
        <w:t>fairly sound</w:t>
      </w:r>
      <w:proofErr w:type="gramEnd"/>
      <w:r w:rsidRPr="00751EC6">
        <w:rPr>
          <w:rFonts w:eastAsia="Times New Roman"/>
          <w:color w:val="auto"/>
          <w:sz w:val="27"/>
          <w:szCs w:val="27"/>
        </w:rPr>
        <w:t xml:space="preserve"> conclusions</w:t>
      </w:r>
    </w:p>
    <w:p w14:paraId="390ED657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27.65 points</w:t>
      </w:r>
    </w:p>
    <w:p w14:paraId="09418773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shows occasional critical thinking; questions &amp; material is at times accurately interpreted; arguments/reasoning/claims are occasionally explained; offers fair analysis &amp; evaluation with a conclusion</w:t>
      </w:r>
    </w:p>
    <w:p w14:paraId="31F5F0F7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21 points</w:t>
      </w:r>
    </w:p>
    <w:p w14:paraId="4329F152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shows little critical thinking, misinterprets questions or material; ignores or superficially evaluates; justifies little and seldom explains reasoning; draws unwarranted conclusions</w:t>
      </w:r>
    </w:p>
    <w:p w14:paraId="3B1BBC78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15 points</w:t>
      </w:r>
    </w:p>
    <w:p w14:paraId="321A0DBA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Student lacks critical thinking, consistently offers biased interpretations; ignores or superficially evaluates; argues using poor reasoning, and/or unwarranted claims</w:t>
      </w:r>
    </w:p>
    <w:p w14:paraId="2C8D7303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/ 35</w:t>
      </w:r>
    </w:p>
    <w:p w14:paraId="4981F6C8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/ 35</w:t>
      </w:r>
    </w:p>
    <w:p w14:paraId="19E53571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*</w:t>
      </w:r>
    </w:p>
    <w:p w14:paraId="09400147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Criterion score has been overridden</w:t>
      </w:r>
    </w:p>
    <w:p w14:paraId="777DB05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Application of Concepts/Development on Content</w:t>
      </w:r>
    </w:p>
    <w:p w14:paraId="2BE41377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Add Feedback</w:t>
      </w:r>
    </w:p>
    <w:p w14:paraId="67CB85E2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35 points</w:t>
      </w:r>
    </w:p>
    <w:p w14:paraId="05DC1E26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arguments or positions are well-supported with evidence from the readings/experience; ideas go beyond the course material and recognize implications and extensions of the material and concepts to the real life and industry</w:t>
      </w:r>
    </w:p>
    <w:p w14:paraId="687D529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31.15 points</w:t>
      </w:r>
    </w:p>
    <w:p w14:paraId="2AD78E28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arguments or positions are mostly supported by evidence from the readings and course content; ideas presented demonstrate student’s understanding of the material and concepts and may relate to the real life and industry occasionally</w:t>
      </w:r>
    </w:p>
    <w:p w14:paraId="2A7559B1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27.65 points</w:t>
      </w:r>
    </w:p>
    <w:p w14:paraId="72FEA7E0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arguments are more often based on opinion or unclear views than on position grounded in the readings of material or external sources of material</w:t>
      </w:r>
    </w:p>
    <w:p w14:paraId="2E7B2EA4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21 points</w:t>
      </w:r>
    </w:p>
    <w:p w14:paraId="46B92391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arguments are frequently illogical and unsubstantiated; student may resort to ad hominem attacks on the author instead of making meaningful application of the material</w:t>
      </w:r>
    </w:p>
    <w:p w14:paraId="47965149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15 points</w:t>
      </w:r>
    </w:p>
    <w:p w14:paraId="6CB92EAA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There is no meaningful attempt to explain or support ideas or the application/examples are superficial and unrelated to the material/industry</w:t>
      </w:r>
    </w:p>
    <w:p w14:paraId="17402519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/ 35</w:t>
      </w:r>
    </w:p>
    <w:p w14:paraId="12DBF4F2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/ 35</w:t>
      </w:r>
    </w:p>
    <w:p w14:paraId="1B50989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lastRenderedPageBreak/>
        <w:t>*</w:t>
      </w:r>
    </w:p>
    <w:p w14:paraId="7DFBC1C8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Criterion score has been overridden</w:t>
      </w:r>
    </w:p>
    <w:p w14:paraId="3E46146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Attention to Instructions</w:t>
      </w:r>
    </w:p>
    <w:p w14:paraId="218ACD0E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Add Feedback</w:t>
      </w:r>
    </w:p>
    <w:p w14:paraId="64E946A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15 points</w:t>
      </w:r>
    </w:p>
    <w:p w14:paraId="6449950B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demonstrated full understanding of requirements; responded to each aspect of assignment: correctly developed required document format</w:t>
      </w:r>
    </w:p>
    <w:p w14:paraId="75E7AF4B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13.35 points</w:t>
      </w:r>
    </w:p>
    <w:p w14:paraId="543CCA74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demonstrated understanding of requirements; missed one minor aspect of assignment; the document format is missing one element</w:t>
      </w:r>
    </w:p>
    <w:p w14:paraId="3B2FA7D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11.85 points</w:t>
      </w:r>
    </w:p>
    <w:p w14:paraId="2E47E6C9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demonstrated some understanding of requirements; missed a key element or two minor aspects of assignment; the document format is missing two or more elements</w:t>
      </w:r>
    </w:p>
    <w:p w14:paraId="176D7F85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9 points</w:t>
      </w:r>
    </w:p>
    <w:p w14:paraId="5EC1C444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failed to show a firm understanding of requirements; missed two key elements or several minor aspects of assignment; the document format is not complete or partially incorrect</w:t>
      </w:r>
    </w:p>
    <w:p w14:paraId="4A935253" w14:textId="77777777" w:rsidR="00751EC6" w:rsidRPr="00751EC6" w:rsidRDefault="00751EC6" w:rsidP="00751EC6">
      <w:pPr>
        <w:spacing w:after="15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5 points</w:t>
      </w:r>
    </w:p>
    <w:tbl>
      <w:tblPr>
        <w:tblW w:w="1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</w:tblGrid>
      <w:tr w:rsidR="00751EC6" w:rsidRPr="00751EC6" w14:paraId="31EF7A26" w14:textId="77777777" w:rsidTr="00751EC6">
        <w:trPr>
          <w:trHeight w:val="1830"/>
        </w:trPr>
        <w:tc>
          <w:tcPr>
            <w:tcW w:w="1980" w:type="dxa"/>
            <w:vAlign w:val="center"/>
            <w:hideMark/>
          </w:tcPr>
          <w:p w14:paraId="10CA0A07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The student did not demonstrate an understanding of assignment requirements; the document format is not followed</w:t>
            </w:r>
          </w:p>
        </w:tc>
      </w:tr>
    </w:tbl>
    <w:p w14:paraId="4B2DC1D8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/ 15</w:t>
      </w:r>
    </w:p>
    <w:p w14:paraId="35726498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/ 15</w:t>
      </w:r>
    </w:p>
    <w:p w14:paraId="0089EEFE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*</w:t>
      </w:r>
    </w:p>
    <w:p w14:paraId="46A23C99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Criterion score has been overridden</w:t>
      </w:r>
    </w:p>
    <w:p w14:paraId="58FB8782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Clarity; grammar and APA</w:t>
      </w:r>
    </w:p>
    <w:p w14:paraId="448A67E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Add Feedback</w:t>
      </w:r>
    </w:p>
    <w:p w14:paraId="0CC21046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15 points</w:t>
      </w:r>
    </w:p>
    <w:p w14:paraId="0BF6F5B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writing is clear and easy to follow; grammar and spelling are all correct; formatting gives a professional look and adds to readability, no APA style errors</w:t>
      </w:r>
    </w:p>
    <w:p w14:paraId="1C3E493A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13.35 points</w:t>
      </w:r>
    </w:p>
    <w:p w14:paraId="1C8BE953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most ideas are presented clearly; occasional spelling and/or grammar issues, attempts in-text citation and reference list but 1 or 2 APA style errors are present</w:t>
      </w:r>
    </w:p>
    <w:p w14:paraId="3E82D1EB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11.85 points</w:t>
      </w:r>
    </w:p>
    <w:p w14:paraId="3BBC0A20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wordy; some points require rereading to understand fully; more than an occasional spelling and/or grammar, attempts in-text citation and reference list; APA style errors are present; inconsistencies in citation usage can be found throughout the document</w:t>
      </w:r>
    </w:p>
    <w:p w14:paraId="37DD3ABA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9 points</w:t>
      </w:r>
    </w:p>
    <w:p w14:paraId="3D22C7E3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lastRenderedPageBreak/>
        <w:t>unclear and difficult to understand; frequent spelling and grammar issues, attempts either in-text citation or reference list but omits the other</w:t>
      </w:r>
    </w:p>
    <w:p w14:paraId="7A5B32E4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5 points</w:t>
      </w:r>
    </w:p>
    <w:p w14:paraId="17BC5675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Very difficult to understand, poorly written in terms of mechanics and structure</w:t>
      </w:r>
    </w:p>
    <w:p w14:paraId="2F4D8346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/ 15</w:t>
      </w:r>
    </w:p>
    <w:p w14:paraId="4BB1D3D2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/ 15</w:t>
      </w:r>
    </w:p>
    <w:p w14:paraId="0017EC65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*</w:t>
      </w:r>
    </w:p>
    <w:p w14:paraId="30D48EA6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Criterion score has been overridden</w:t>
      </w:r>
    </w:p>
    <w:p w14:paraId="6571335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Total</w:t>
      </w:r>
    </w:p>
    <w:p w14:paraId="42CCAC69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Clear Override</w:t>
      </w:r>
    </w:p>
    <w:p w14:paraId="40FF1D5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/ 100</w:t>
      </w:r>
    </w:p>
    <w:p w14:paraId="1616AE90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/ 100</w:t>
      </w:r>
    </w:p>
    <w:p w14:paraId="7F33971C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*</w:t>
      </w:r>
    </w:p>
    <w:p w14:paraId="79391457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Criterion score has been overridden</w:t>
      </w:r>
    </w:p>
    <w:p w14:paraId="1DCE4186" w14:textId="77777777" w:rsidR="00751EC6" w:rsidRPr="00751EC6" w:rsidRDefault="00751EC6" w:rsidP="00751EC6">
      <w:pPr>
        <w:spacing w:after="0" w:line="240" w:lineRule="auto"/>
        <w:outlineLvl w:val="3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Overall Score</w:t>
      </w:r>
    </w:p>
    <w:p w14:paraId="0CB46529" w14:textId="77777777" w:rsidR="00751EC6" w:rsidRPr="00751EC6" w:rsidRDefault="00751EC6" w:rsidP="00751EC6">
      <w:pPr>
        <w:spacing w:after="0" w:line="240" w:lineRule="auto"/>
        <w:outlineLvl w:val="4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Outstanding *</w:t>
      </w:r>
    </w:p>
    <w:p w14:paraId="7F998133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90 points minimum</w:t>
      </w:r>
      <w:r w:rsidRPr="00751EC6">
        <w:rPr>
          <w:rFonts w:eastAsia="Times New Roman"/>
          <w:color w:val="auto"/>
          <w:sz w:val="27"/>
          <w:szCs w:val="27"/>
        </w:rPr>
        <w:br/>
      </w:r>
    </w:p>
    <w:p w14:paraId="3EFE8148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b/>
          <w:bCs/>
          <w:color w:val="auto"/>
          <w:sz w:val="27"/>
          <w:szCs w:val="27"/>
        </w:rPr>
        <w:t>CLEAR OVERRIDE</w:t>
      </w:r>
    </w:p>
    <w:p w14:paraId="44B27575" w14:textId="77777777" w:rsidR="00751EC6" w:rsidRPr="00751EC6" w:rsidRDefault="00751EC6" w:rsidP="00751EC6">
      <w:pPr>
        <w:spacing w:after="0" w:line="240" w:lineRule="auto"/>
        <w:outlineLvl w:val="4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Superior *</w:t>
      </w:r>
    </w:p>
    <w:p w14:paraId="0D50DC3A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80 points minimum</w:t>
      </w:r>
      <w:r w:rsidRPr="00751EC6">
        <w:rPr>
          <w:rFonts w:eastAsia="Times New Roman"/>
          <w:color w:val="auto"/>
          <w:sz w:val="27"/>
          <w:szCs w:val="27"/>
        </w:rPr>
        <w:br/>
      </w:r>
    </w:p>
    <w:p w14:paraId="721D64EC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b/>
          <w:bCs/>
          <w:color w:val="auto"/>
          <w:sz w:val="27"/>
          <w:szCs w:val="27"/>
        </w:rPr>
        <w:t>CLEAR OVERRIDE</w:t>
      </w:r>
    </w:p>
    <w:p w14:paraId="6CB5B95A" w14:textId="77777777" w:rsidR="00751EC6" w:rsidRPr="00751EC6" w:rsidRDefault="00751EC6" w:rsidP="00751EC6">
      <w:pPr>
        <w:spacing w:after="0" w:line="240" w:lineRule="auto"/>
        <w:outlineLvl w:val="4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Good *</w:t>
      </w:r>
    </w:p>
    <w:p w14:paraId="1294A936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70 points minimum</w:t>
      </w:r>
      <w:r w:rsidRPr="00751EC6">
        <w:rPr>
          <w:rFonts w:eastAsia="Times New Roman"/>
          <w:color w:val="auto"/>
          <w:sz w:val="27"/>
          <w:szCs w:val="27"/>
        </w:rPr>
        <w:br/>
      </w:r>
    </w:p>
    <w:p w14:paraId="6C2C254D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b/>
          <w:bCs/>
          <w:color w:val="auto"/>
          <w:sz w:val="27"/>
          <w:szCs w:val="27"/>
        </w:rPr>
        <w:t>CLEAR OVERRIDE</w:t>
      </w:r>
    </w:p>
    <w:p w14:paraId="749FED03" w14:textId="77777777" w:rsidR="00751EC6" w:rsidRPr="00751EC6" w:rsidRDefault="00751EC6" w:rsidP="00751EC6">
      <w:pPr>
        <w:spacing w:after="0" w:line="240" w:lineRule="auto"/>
        <w:outlineLvl w:val="4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Below Standard *</w:t>
      </w:r>
    </w:p>
    <w:p w14:paraId="3654779D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60 points minimum</w:t>
      </w:r>
      <w:r w:rsidRPr="00751EC6">
        <w:rPr>
          <w:rFonts w:eastAsia="Times New Roman"/>
          <w:color w:val="auto"/>
          <w:sz w:val="27"/>
          <w:szCs w:val="27"/>
        </w:rPr>
        <w:br/>
      </w:r>
    </w:p>
    <w:p w14:paraId="617D8EAF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b/>
          <w:bCs/>
          <w:color w:val="auto"/>
          <w:sz w:val="27"/>
          <w:szCs w:val="27"/>
        </w:rPr>
        <w:t>CLEAR OVERRIDE</w:t>
      </w:r>
    </w:p>
    <w:p w14:paraId="28D7C8CF" w14:textId="77777777" w:rsidR="00751EC6" w:rsidRPr="00751EC6" w:rsidRDefault="00751EC6" w:rsidP="00751EC6">
      <w:pPr>
        <w:spacing w:after="0" w:line="240" w:lineRule="auto"/>
        <w:outlineLvl w:val="4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Failing *</w:t>
      </w:r>
    </w:p>
    <w:p w14:paraId="793F82FD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0 points minimum</w:t>
      </w:r>
      <w:r w:rsidRPr="00751EC6">
        <w:rPr>
          <w:rFonts w:eastAsia="Times New Roman"/>
          <w:color w:val="auto"/>
          <w:sz w:val="27"/>
          <w:szCs w:val="27"/>
        </w:rPr>
        <w:br/>
      </w:r>
    </w:p>
    <w:p w14:paraId="1491234B" w14:textId="77777777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b/>
          <w:bCs/>
          <w:color w:val="auto"/>
          <w:sz w:val="27"/>
          <w:szCs w:val="27"/>
        </w:rPr>
        <w:t>CLEAR OVERRIDE</w:t>
      </w:r>
    </w:p>
    <w:p w14:paraId="1F039FA2" w14:textId="77777777" w:rsidR="00751EC6" w:rsidRPr="00751EC6" w:rsidRDefault="00751EC6" w:rsidP="00751EC6">
      <w:pPr>
        <w:spacing w:after="15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Overall Feedback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6"/>
        <w:gridCol w:w="534"/>
      </w:tblGrid>
      <w:tr w:rsidR="00751EC6" w:rsidRPr="00751EC6" w14:paraId="51913450" w14:textId="77777777" w:rsidTr="00751EC6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0FC3D8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  <w:sz w:val="27"/>
                <w:szCs w:val="27"/>
              </w:rPr>
            </w:pPr>
          </w:p>
        </w:tc>
        <w:tc>
          <w:tcPr>
            <w:tcW w:w="0" w:type="auto"/>
            <w:tcMar>
              <w:top w:w="264" w:type="dxa"/>
              <w:left w:w="264" w:type="dxa"/>
              <w:bottom w:w="264" w:type="dxa"/>
              <w:right w:w="264" w:type="dxa"/>
            </w:tcMar>
            <w:vAlign w:val="center"/>
            <w:hideMark/>
          </w:tcPr>
          <w:p w14:paraId="1CD925F0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14:paraId="4A90CFE2" w14:textId="667E78E1" w:rsidR="00751EC6" w:rsidRPr="00751EC6" w:rsidRDefault="00751EC6" w:rsidP="00751EC6">
      <w:pPr>
        <w:spacing w:after="0" w:line="240" w:lineRule="auto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object w:dxaOrig="1440" w:dyaOrig="1440" w14:anchorId="4868C2E4">
          <v:shape id="_x0000_i1053" type="#_x0000_t75" style="width:1in;height:18pt" o:ole="">
            <v:imagedata r:id="rId7" o:title=""/>
          </v:shape>
          <w:control r:id="rId8" w:name="DefaultOcxName" w:shapeid="_x0000_i1053"/>
        </w:object>
      </w:r>
    </w:p>
    <w:p w14:paraId="3083DD61" w14:textId="77777777" w:rsidR="00751EC6" w:rsidRPr="00751EC6" w:rsidRDefault="00751EC6" w:rsidP="00751EC6">
      <w:pPr>
        <w:spacing w:before="150" w:after="150" w:line="240" w:lineRule="auto"/>
        <w:outlineLvl w:val="2"/>
        <w:rPr>
          <w:rFonts w:eastAsia="Times New Roman"/>
          <w:color w:val="auto"/>
          <w:sz w:val="27"/>
          <w:szCs w:val="27"/>
        </w:rPr>
      </w:pPr>
      <w:r w:rsidRPr="00751EC6">
        <w:rPr>
          <w:rFonts w:eastAsia="Times New Roman"/>
          <w:color w:val="auto"/>
          <w:sz w:val="27"/>
          <w:szCs w:val="27"/>
        </w:rPr>
        <w:t>Submit Assignment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5958"/>
      </w:tblGrid>
      <w:tr w:rsidR="00751EC6" w:rsidRPr="00751EC6" w14:paraId="73FB659B" w14:textId="77777777" w:rsidTr="00751EC6">
        <w:tc>
          <w:tcPr>
            <w:tcW w:w="750" w:type="pct"/>
            <w:noWrap/>
            <w:tcMar>
              <w:top w:w="15" w:type="dxa"/>
              <w:left w:w="15" w:type="dxa"/>
              <w:bottom w:w="15" w:type="dxa"/>
              <w:right w:w="45" w:type="dxa"/>
            </w:tcMar>
            <w:hideMark/>
          </w:tcPr>
          <w:p w14:paraId="4DD0A8A1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lastRenderedPageBreak/>
              <w:t>Files to submit</w:t>
            </w:r>
          </w:p>
        </w:tc>
        <w:tc>
          <w:tcPr>
            <w:tcW w:w="0" w:type="auto"/>
            <w:vAlign w:val="center"/>
            <w:hideMark/>
          </w:tcPr>
          <w:p w14:paraId="58E212E3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751EC6" w:rsidRPr="00751EC6" w14:paraId="1A580263" w14:textId="77777777" w:rsidTr="00751EC6">
        <w:tc>
          <w:tcPr>
            <w:tcW w:w="0" w:type="auto"/>
            <w:gridSpan w:val="2"/>
            <w:tcMar>
              <w:top w:w="0" w:type="dxa"/>
              <w:left w:w="0" w:type="dxa"/>
              <w:bottom w:w="45" w:type="dxa"/>
              <w:right w:w="45" w:type="dxa"/>
            </w:tcMar>
            <w:hideMark/>
          </w:tcPr>
          <w:p w14:paraId="0E75CEAB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b/>
                <w:bCs/>
                <w:color w:val="auto"/>
              </w:rPr>
              <w:t>(0) file(s) to submit</w:t>
            </w:r>
            <w:r w:rsidRPr="00751EC6">
              <w:rPr>
                <w:rFonts w:eastAsia="Times New Roman"/>
                <w:b/>
                <w:bCs/>
                <w:color w:val="auto"/>
              </w:rPr>
              <w:br/>
            </w:r>
            <w:r w:rsidRPr="00751EC6">
              <w:rPr>
                <w:rFonts w:eastAsia="Times New Roman"/>
                <w:b/>
                <w:bCs/>
                <w:color w:val="auto"/>
              </w:rPr>
              <w:br/>
              <w:t>After uploading, you must click Submit to complete the submission.</w:t>
            </w:r>
          </w:p>
          <w:p w14:paraId="58862433" w14:textId="7E771152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object w:dxaOrig="1440" w:dyaOrig="1440" w14:anchorId="76098F39">
                <v:shape id="_x0000_i1052" type="#_x0000_t75" style="width:1in;height:18pt" o:ole="">
                  <v:imagedata r:id="rId9" o:title=""/>
                </v:shape>
                <w:control r:id="rId10" w:name="DefaultOcxName1" w:shapeid="_x0000_i1052"/>
              </w:object>
            </w:r>
          </w:p>
          <w:tbl>
            <w:tblPr>
              <w:tblW w:w="0" w:type="auto"/>
              <w:tblCellMar>
                <w:top w:w="48" w:type="dxa"/>
                <w:left w:w="48" w:type="dxa"/>
                <w:bottom w:w="48" w:type="dxa"/>
                <w:right w:w="48" w:type="dxa"/>
              </w:tblCellMar>
              <w:tblLook w:val="04A0" w:firstRow="1" w:lastRow="0" w:firstColumn="1" w:lastColumn="0" w:noHBand="0" w:noVBand="1"/>
            </w:tblPr>
            <w:tblGrid>
              <w:gridCol w:w="2415"/>
              <w:gridCol w:w="102"/>
            </w:tblGrid>
            <w:tr w:rsidR="00751EC6" w:rsidRPr="00751EC6" w14:paraId="68F004FD" w14:textId="77777777" w:rsidTr="00751EC6">
              <w:tc>
                <w:tcPr>
                  <w:tcW w:w="0" w:type="auto"/>
                  <w:tcMar>
                    <w:top w:w="48" w:type="dxa"/>
                    <w:left w:w="48" w:type="dxa"/>
                    <w:bottom w:w="48" w:type="dxa"/>
                    <w:right w:w="0" w:type="dxa"/>
                  </w:tcMar>
                  <w:vAlign w:val="center"/>
                  <w:hideMark/>
                </w:tcPr>
                <w:p w14:paraId="2D27AD91" w14:textId="77777777" w:rsidR="00751EC6" w:rsidRPr="00751EC6" w:rsidRDefault="00751EC6" w:rsidP="00751EC6">
                  <w:pPr>
                    <w:spacing w:after="0" w:line="240" w:lineRule="auto"/>
                    <w:rPr>
                      <w:rFonts w:eastAsia="Times New Roman"/>
                      <w:color w:val="auto"/>
                    </w:rPr>
                  </w:pPr>
                  <w:r w:rsidRPr="00751EC6">
                    <w:rPr>
                      <w:rFonts w:eastAsia="Times New Roman"/>
                      <w:color w:val="auto"/>
                    </w:rPr>
                    <w:t xml:space="preserve">Add a </w:t>
                  </w:r>
                  <w:proofErr w:type="spellStart"/>
                  <w:r w:rsidRPr="00751EC6">
                    <w:rPr>
                      <w:rFonts w:eastAsia="Times New Roman"/>
                      <w:color w:val="auto"/>
                    </w:rPr>
                    <w:t>FileRecord</w:t>
                  </w:r>
                  <w:proofErr w:type="spellEnd"/>
                  <w:r w:rsidRPr="00751EC6">
                    <w:rPr>
                      <w:rFonts w:eastAsia="Times New Roman"/>
                      <w:color w:val="auto"/>
                    </w:rPr>
                    <w:t xml:space="preserve"> Audio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3A62DF" w14:textId="77777777" w:rsidR="00751EC6" w:rsidRPr="00751EC6" w:rsidRDefault="00751EC6" w:rsidP="00751EC6">
                  <w:pPr>
                    <w:spacing w:after="0" w:line="240" w:lineRule="auto"/>
                    <w:rPr>
                      <w:rFonts w:eastAsia="Times New Roman"/>
                      <w:color w:val="auto"/>
                    </w:rPr>
                  </w:pPr>
                </w:p>
              </w:tc>
            </w:tr>
          </w:tbl>
          <w:p w14:paraId="5AFC410A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751EC6" w:rsidRPr="00751EC6" w14:paraId="70946433" w14:textId="77777777" w:rsidTr="00751EC6">
        <w:tc>
          <w:tcPr>
            <w:tcW w:w="750" w:type="pct"/>
            <w:noWrap/>
            <w:tcMar>
              <w:top w:w="15" w:type="dxa"/>
              <w:left w:w="15" w:type="dxa"/>
              <w:bottom w:w="15" w:type="dxa"/>
              <w:right w:w="45" w:type="dxa"/>
            </w:tcMar>
            <w:hideMark/>
          </w:tcPr>
          <w:p w14:paraId="3D605D11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Comments</w:t>
            </w:r>
          </w:p>
        </w:tc>
        <w:tc>
          <w:tcPr>
            <w:tcW w:w="0" w:type="auto"/>
            <w:vAlign w:val="center"/>
            <w:hideMark/>
          </w:tcPr>
          <w:p w14:paraId="34DF2B7F" w14:textId="77777777" w:rsidR="00751EC6" w:rsidRPr="00751EC6" w:rsidRDefault="00751EC6" w:rsidP="00751EC6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751EC6" w:rsidRPr="00751EC6" w14:paraId="10B837C9" w14:textId="77777777" w:rsidTr="00751EC6">
        <w:tc>
          <w:tcPr>
            <w:tcW w:w="0" w:type="auto"/>
            <w:gridSpan w:val="2"/>
            <w:tcMar>
              <w:top w:w="0" w:type="dxa"/>
              <w:left w:w="0" w:type="dxa"/>
              <w:bottom w:w="45" w:type="dxa"/>
              <w:right w:w="45" w:type="dxa"/>
            </w:tcMar>
            <w:hideMark/>
          </w:tcPr>
          <w:p w14:paraId="07D4FA28" w14:textId="77777777" w:rsidR="00751EC6" w:rsidRPr="00751EC6" w:rsidRDefault="00751EC6" w:rsidP="00751EC6">
            <w:pPr>
              <w:shd w:val="clear" w:color="auto" w:fill="FFFFFF"/>
              <w:spacing w:after="0" w:line="240" w:lineRule="auto"/>
              <w:rPr>
                <w:rFonts w:eastAsia="Times New Roman"/>
                <w:color w:val="auto"/>
              </w:rPr>
            </w:pPr>
            <w:hyperlink r:id="rId11" w:history="1">
              <w:r w:rsidRPr="00751EC6">
                <w:rPr>
                  <w:rFonts w:eastAsia="Times New Roman"/>
                  <w:color w:val="0000FF"/>
                  <w:u w:val="single"/>
                  <w:bdr w:val="single" w:sz="6" w:space="5" w:color="000000" w:frame="1"/>
                  <w:shd w:val="clear" w:color="auto" w:fill="000000"/>
                </w:rPr>
                <w:t>Skip Toolbars for Comments.</w:t>
              </w:r>
            </w:hyperlink>
          </w:p>
          <w:p w14:paraId="108D8D4D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47D2810E" wp14:editId="71ADC00A">
                  <wp:extent cx="9525" cy="9525"/>
                  <wp:effectExtent l="0" t="0" r="0" b="0"/>
                  <wp:docPr id="4" name="Picture 4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31AD2430" wp14:editId="5A521649">
                  <wp:extent cx="9525" cy="9525"/>
                  <wp:effectExtent l="0" t="0" r="0" b="0"/>
                  <wp:docPr id="5" name="Picture 5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1A2DC7FD" wp14:editId="695DE3BD">
                  <wp:extent cx="9525" cy="9525"/>
                  <wp:effectExtent l="0" t="0" r="0" b="0"/>
                  <wp:docPr id="6" name="Picture 6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72825D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006FBF"/>
              </w:rPr>
            </w:pPr>
            <w:r w:rsidRPr="00751EC6">
              <w:rPr>
                <w:rFonts w:eastAsia="Times New Roman"/>
                <w:color w:val="006FBF"/>
              </w:rPr>
              <w:t>More Insert actions.</w:t>
            </w:r>
          </w:p>
          <w:p w14:paraId="40FFF6E3" w14:textId="77777777" w:rsidR="00751EC6" w:rsidRPr="00751EC6" w:rsidRDefault="00751EC6" w:rsidP="00751EC6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51F6B7A7" wp14:editId="00F07463">
                  <wp:extent cx="9525" cy="9525"/>
                  <wp:effectExtent l="0" t="0" r="0" b="0"/>
                  <wp:docPr id="7" name="Picture 7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Insert Symbol</w:t>
            </w:r>
          </w:p>
          <w:p w14:paraId="36AF38C8" w14:textId="77777777" w:rsidR="00751EC6" w:rsidRPr="00751EC6" w:rsidRDefault="00751EC6" w:rsidP="00751EC6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23ADB0F7" wp14:editId="596AB3A5">
                  <wp:extent cx="9525" cy="9525"/>
                  <wp:effectExtent l="0" t="0" r="0" b="0"/>
                  <wp:docPr id="8" name="Picture 8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Insert Line</w:t>
            </w:r>
          </w:p>
          <w:p w14:paraId="7B223415" w14:textId="77777777" w:rsidR="00751EC6" w:rsidRPr="00751EC6" w:rsidRDefault="00751EC6" w:rsidP="00751EC6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6D7AA3F5" wp14:editId="14F0DC74">
                  <wp:extent cx="9525" cy="9525"/>
                  <wp:effectExtent l="0" t="0" r="0" b="0"/>
                  <wp:docPr id="9" name="Picture 9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Insert Attributes</w:t>
            </w:r>
          </w:p>
          <w:p w14:paraId="6A350B41" w14:textId="77777777" w:rsidR="00751EC6" w:rsidRPr="00751EC6" w:rsidRDefault="00751EC6" w:rsidP="00751EC6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7745F7B9" wp14:editId="523D6D24">
                  <wp:extent cx="9525" cy="9525"/>
                  <wp:effectExtent l="0" t="0" r="0" b="0"/>
                  <wp:docPr id="10" name="Picture 10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Insert Emoticon</w:t>
            </w:r>
          </w:p>
          <w:p w14:paraId="0FFD9FBF" w14:textId="76755B82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object w:dxaOrig="1440" w:dyaOrig="1440" w14:anchorId="67C87B36">
                <v:shape id="_x0000_i1051" type="#_x0000_t75" style="width:97.5pt;height:18pt" o:ole="">
                  <v:imagedata r:id="rId13" o:title=""/>
                </v:shape>
                <w:control r:id="rId14" w:name="DefaultOcxName2" w:shapeid="_x0000_i1051"/>
              </w:object>
            </w:r>
          </w:p>
          <w:p w14:paraId="0FE621C8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1990DE83" wp14:editId="65B518A9">
                  <wp:extent cx="9525" cy="9525"/>
                  <wp:effectExtent l="0" t="0" r="0" b="0"/>
                  <wp:docPr id="11" name="Picture 11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6F7FF9C3" wp14:editId="1B9D9D09">
                  <wp:extent cx="9525" cy="9525"/>
                  <wp:effectExtent l="0" t="0" r="0" b="0"/>
                  <wp:docPr id="12" name="Picture 12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089E2B07" wp14:editId="36E56D55">
                  <wp:extent cx="9525" cy="9525"/>
                  <wp:effectExtent l="0" t="0" r="0" b="0"/>
                  <wp:docPr id="13" name="Picture 13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AA9C66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006FBF"/>
              </w:rPr>
            </w:pPr>
            <w:r w:rsidRPr="00751EC6">
              <w:rPr>
                <w:rFonts w:eastAsia="Times New Roman"/>
                <w:color w:val="006FBF"/>
              </w:rPr>
              <w:t>More Text actions.</w:t>
            </w:r>
          </w:p>
          <w:p w14:paraId="4E3EA502" w14:textId="77777777" w:rsidR="00751EC6" w:rsidRPr="00751EC6" w:rsidRDefault="00751EC6" w:rsidP="00751EC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1AA01BCA" wp14:editId="0B56D9EB">
                  <wp:extent cx="9525" cy="9525"/>
                  <wp:effectExtent l="0" t="0" r="0" b="0"/>
                  <wp:docPr id="14" name="Picture 14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Strikethrough</w:t>
            </w:r>
          </w:p>
          <w:p w14:paraId="544D2128" w14:textId="77777777" w:rsidR="00751EC6" w:rsidRPr="00751EC6" w:rsidRDefault="00751EC6" w:rsidP="00751EC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1DF2D56E" wp14:editId="07F29443">
                  <wp:extent cx="9525" cy="9525"/>
                  <wp:effectExtent l="0" t="0" r="0" b="0"/>
                  <wp:docPr id="15" name="Picture 15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Subscript</w:t>
            </w:r>
          </w:p>
          <w:p w14:paraId="2DFDD6CC" w14:textId="77777777" w:rsidR="00751EC6" w:rsidRPr="00751EC6" w:rsidRDefault="00751EC6" w:rsidP="00751EC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002E83C5" wp14:editId="1381BD3D">
                  <wp:extent cx="9525" cy="9525"/>
                  <wp:effectExtent l="0" t="0" r="0" b="0"/>
                  <wp:docPr id="16" name="Picture 16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Superscript</w:t>
            </w:r>
          </w:p>
          <w:p w14:paraId="7E260CB9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73458821" wp14:editId="4D844052">
                  <wp:extent cx="9525" cy="9525"/>
                  <wp:effectExtent l="0" t="0" r="0" b="0"/>
                  <wp:docPr id="17" name="Picture 17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65A47037" wp14:editId="7071D36E">
                  <wp:extent cx="9525" cy="9525"/>
                  <wp:effectExtent l="0" t="0" r="0" b="0"/>
                  <wp:docPr id="18" name="Picture 18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59C920EA" wp14:editId="140097E3">
                  <wp:extent cx="9525" cy="9525"/>
                  <wp:effectExtent l="0" t="0" r="0" b="0"/>
                  <wp:docPr id="19" name="Picture 19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C31364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006FBF"/>
              </w:rPr>
            </w:pPr>
            <w:r w:rsidRPr="00751EC6">
              <w:rPr>
                <w:rFonts w:eastAsia="Times New Roman"/>
                <w:color w:val="006FBF"/>
              </w:rPr>
              <w:t>More Paragraph Style actions.</w:t>
            </w:r>
          </w:p>
          <w:p w14:paraId="1ACB9250" w14:textId="77777777" w:rsidR="00751EC6" w:rsidRPr="00751EC6" w:rsidRDefault="00751EC6" w:rsidP="00751EC6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75CFA200" wp14:editId="3986BF3B">
                  <wp:extent cx="9525" cy="9525"/>
                  <wp:effectExtent l="0" t="0" r="0" b="0"/>
                  <wp:docPr id="20" name="Picture 20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Ordered List</w:t>
            </w:r>
          </w:p>
          <w:p w14:paraId="0EB8B645" w14:textId="77777777" w:rsidR="00751EC6" w:rsidRPr="00751EC6" w:rsidRDefault="00751EC6" w:rsidP="00751EC6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0162FD33" wp14:editId="4D983AEF">
                  <wp:extent cx="9525" cy="9525"/>
                  <wp:effectExtent l="0" t="0" r="0" b="0"/>
                  <wp:docPr id="21" name="Picture 21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Align Left</w:t>
            </w:r>
          </w:p>
          <w:p w14:paraId="5F35392D" w14:textId="77777777" w:rsidR="00751EC6" w:rsidRPr="00751EC6" w:rsidRDefault="00751EC6" w:rsidP="00751EC6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6419BF83" wp14:editId="4AD4DDFB">
                  <wp:extent cx="9525" cy="9525"/>
                  <wp:effectExtent l="0" t="0" r="0" b="0"/>
                  <wp:docPr id="22" name="Picture 22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Align Right</w:t>
            </w:r>
          </w:p>
          <w:p w14:paraId="17DF5176" w14:textId="77777777" w:rsidR="00751EC6" w:rsidRPr="00751EC6" w:rsidRDefault="00751EC6" w:rsidP="00751EC6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6354B468" wp14:editId="4399EBE6">
                  <wp:extent cx="9525" cy="9525"/>
                  <wp:effectExtent l="0" t="0" r="0" b="0"/>
                  <wp:docPr id="23" name="Picture 23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Align Center</w:t>
            </w:r>
          </w:p>
          <w:p w14:paraId="6D44D4BC" w14:textId="77777777" w:rsidR="00751EC6" w:rsidRPr="00751EC6" w:rsidRDefault="00751EC6" w:rsidP="00751EC6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02FBA289" wp14:editId="0A971C4B">
                  <wp:extent cx="9525" cy="9525"/>
                  <wp:effectExtent l="0" t="0" r="0" b="0"/>
                  <wp:docPr id="24" name="Picture 24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Align Full</w:t>
            </w:r>
          </w:p>
          <w:p w14:paraId="04A22B55" w14:textId="77777777" w:rsidR="00751EC6" w:rsidRPr="00751EC6" w:rsidRDefault="00751EC6" w:rsidP="00751EC6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62251767" wp14:editId="43FFB70E">
                  <wp:extent cx="9525" cy="9525"/>
                  <wp:effectExtent l="0" t="0" r="0" b="0"/>
                  <wp:docPr id="25" name="Picture 25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Left to Right</w:t>
            </w:r>
          </w:p>
          <w:p w14:paraId="5C65193E" w14:textId="77777777" w:rsidR="00751EC6" w:rsidRPr="00751EC6" w:rsidRDefault="00751EC6" w:rsidP="00751EC6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441E6D2D" wp14:editId="5E4F3010">
                  <wp:extent cx="9525" cy="9525"/>
                  <wp:effectExtent l="0" t="0" r="0" b="0"/>
                  <wp:docPr id="26" name="Picture 26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Right to Left</w:t>
            </w:r>
          </w:p>
          <w:p w14:paraId="2D8656A9" w14:textId="7107E338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object w:dxaOrig="1440" w:dyaOrig="1440" w14:anchorId="112BAA0D">
                <v:shape id="_x0000_i1050" type="#_x0000_t75" style="width:120pt;height:18pt" o:ole="">
                  <v:imagedata r:id="rId15" o:title=""/>
                </v:shape>
                <w:control r:id="rId16" w:name="DefaultOcxName3" w:shapeid="_x0000_i1050"/>
              </w:object>
            </w:r>
          </w:p>
          <w:p w14:paraId="15B763E5" w14:textId="4AF10A49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object w:dxaOrig="1440" w:dyaOrig="1440" w14:anchorId="5327699F">
                <v:shape id="_x0000_i1049" type="#_x0000_t75" style="width:70.5pt;height:18pt" o:ole="">
                  <v:imagedata r:id="rId17" o:title=""/>
                </v:shape>
                <w:control r:id="rId18" w:name="DefaultOcxName4" w:shapeid="_x0000_i1049"/>
              </w:object>
            </w:r>
          </w:p>
          <w:p w14:paraId="377FFB25" w14:textId="6A7A1833" w:rsidR="00751EC6" w:rsidRPr="00751EC6" w:rsidRDefault="00751EC6" w:rsidP="00751EC6">
            <w:pPr>
              <w:shd w:val="clear" w:color="auto" w:fill="FFFFFF"/>
              <w:spacing w:after="0" w:line="15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object w:dxaOrig="1440" w:dyaOrig="1440" w14:anchorId="2A0BDBBE">
                <v:shape id="_x0000_i1048" type="#_x0000_t75" style="width:1in;height:18pt" o:ole="">
                  <v:imagedata r:id="rId19" o:title=""/>
                </v:shape>
                <w:control r:id="rId20" w:name="DefaultOcxName5" w:shapeid="_x0000_i1048"/>
              </w:object>
            </w:r>
          </w:p>
          <w:p w14:paraId="43D281B3" w14:textId="77777777" w:rsidR="00751EC6" w:rsidRPr="00751EC6" w:rsidRDefault="00751EC6" w:rsidP="00751EC6">
            <w:pPr>
              <w:shd w:val="clear" w:color="auto" w:fill="FFFFFF"/>
              <w:spacing w:after="0" w:line="15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1EF3B20D" wp14:editId="06026735">
                  <wp:extent cx="9525" cy="9525"/>
                  <wp:effectExtent l="0" t="0" r="0" b="0"/>
                  <wp:docPr id="27" name="Picture 27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C67FE6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006FBF"/>
              </w:rPr>
            </w:pPr>
            <w:r w:rsidRPr="00751EC6">
              <w:rPr>
                <w:rFonts w:eastAsia="Times New Roman"/>
                <w:color w:val="006FBF"/>
              </w:rPr>
              <w:t>Insert Table</w:t>
            </w:r>
          </w:p>
          <w:p w14:paraId="43258C85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jc w:val="center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 xml:space="preserve">1 </w:t>
            </w:r>
            <w:proofErr w:type="gramStart"/>
            <w:r w:rsidRPr="00751EC6">
              <w:rPr>
                <w:rFonts w:eastAsia="Times New Roman"/>
                <w:color w:val="auto"/>
              </w:rPr>
              <w:t>columns</w:t>
            </w:r>
            <w:proofErr w:type="gramEnd"/>
            <w:r w:rsidRPr="00751EC6">
              <w:rPr>
                <w:rFonts w:eastAsia="Times New Roman"/>
                <w:color w:val="auto"/>
              </w:rPr>
              <w:t xml:space="preserve"> by 1 rows</w:t>
            </w:r>
          </w:p>
          <w:p w14:paraId="128CAECC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006FBF"/>
              </w:rPr>
            </w:pPr>
            <w:r w:rsidRPr="00751EC6">
              <w:rPr>
                <w:rFonts w:eastAsia="Times New Roman"/>
                <w:color w:val="006FBF"/>
              </w:rPr>
              <w:t>More Table actions.</w:t>
            </w:r>
          </w:p>
          <w:p w14:paraId="3A1A91D7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253DFE80" wp14:editId="56592859">
                  <wp:extent cx="9525" cy="9525"/>
                  <wp:effectExtent l="0" t="0" r="0" b="0"/>
                  <wp:docPr id="28" name="Picture 28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Table Properties</w:t>
            </w:r>
          </w:p>
          <w:p w14:paraId="2859B4C2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356DD2D9" wp14:editId="513E939E">
                  <wp:extent cx="9525" cy="9525"/>
                  <wp:effectExtent l="0" t="0" r="0" b="0"/>
                  <wp:docPr id="29" name="Picture 29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Cell Properties</w:t>
            </w:r>
          </w:p>
          <w:p w14:paraId="14782D2D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lastRenderedPageBreak/>
              <w:drawing>
                <wp:inline distT="0" distB="0" distL="0" distR="0" wp14:anchorId="68B1E47F" wp14:editId="0B97BCA6">
                  <wp:extent cx="9525" cy="9525"/>
                  <wp:effectExtent l="0" t="0" r="0" b="0"/>
                  <wp:docPr id="30" name="Picture 30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Row Properties</w:t>
            </w:r>
          </w:p>
          <w:p w14:paraId="6169E1C0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572CDDFB" wp14:editId="6F4CD06E">
                  <wp:extent cx="9525" cy="9525"/>
                  <wp:effectExtent l="0" t="0" r="0" b="0"/>
                  <wp:docPr id="31" name="Picture 31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Remove Column</w:t>
            </w:r>
          </w:p>
          <w:p w14:paraId="36066AC0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70E4FB87" wp14:editId="1B9255B8">
                  <wp:extent cx="9525" cy="9525"/>
                  <wp:effectExtent l="0" t="0" r="0" b="0"/>
                  <wp:docPr id="32" name="Picture 32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Remove Row</w:t>
            </w:r>
          </w:p>
          <w:p w14:paraId="2F3A2616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57EF2811" wp14:editId="0CE1052C">
                  <wp:extent cx="9525" cy="9525"/>
                  <wp:effectExtent l="0" t="0" r="0" b="0"/>
                  <wp:docPr id="33" name="Picture 33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Delete Table</w:t>
            </w:r>
          </w:p>
          <w:p w14:paraId="64D3E7C4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2F90192A" wp14:editId="4622323B">
                  <wp:extent cx="9525" cy="9525"/>
                  <wp:effectExtent l="0" t="0" r="0" b="0"/>
                  <wp:docPr id="34" name="Picture 34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Insert Column Before</w:t>
            </w:r>
          </w:p>
          <w:p w14:paraId="306F38E0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28EDD056" wp14:editId="465E30FC">
                  <wp:extent cx="9525" cy="9525"/>
                  <wp:effectExtent l="0" t="0" r="0" b="0"/>
                  <wp:docPr id="35" name="Picture 35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Insert Column After</w:t>
            </w:r>
          </w:p>
          <w:p w14:paraId="35E5A7B7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268A00CD" wp14:editId="174D765E">
                  <wp:extent cx="9525" cy="9525"/>
                  <wp:effectExtent l="0" t="0" r="0" b="0"/>
                  <wp:docPr id="36" name="Picture 36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Insert Row Before</w:t>
            </w:r>
          </w:p>
          <w:p w14:paraId="465FF61D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11C2A8FA" wp14:editId="73D93477">
                  <wp:extent cx="9525" cy="9525"/>
                  <wp:effectExtent l="0" t="0" r="0" b="0"/>
                  <wp:docPr id="37" name="Picture 37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Insert Row After</w:t>
            </w:r>
          </w:p>
          <w:p w14:paraId="6A71A02F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6EBEBB87" wp14:editId="262D2574">
                  <wp:extent cx="9525" cy="9525"/>
                  <wp:effectExtent l="0" t="0" r="0" b="0"/>
                  <wp:docPr id="38" name="Picture 38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Cut Row</w:t>
            </w:r>
          </w:p>
          <w:p w14:paraId="241B0943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2D028CE9" wp14:editId="55E4A235">
                  <wp:extent cx="9525" cy="9525"/>
                  <wp:effectExtent l="0" t="0" r="0" b="0"/>
                  <wp:docPr id="39" name="Picture 39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Copy Row</w:t>
            </w:r>
          </w:p>
          <w:p w14:paraId="3C3F0F2E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3F2FA3BF" wp14:editId="21A99DB8">
                  <wp:extent cx="9525" cy="9525"/>
                  <wp:effectExtent l="0" t="0" r="0" b="0"/>
                  <wp:docPr id="40" name="Picture 40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Paste Row Before</w:t>
            </w:r>
          </w:p>
          <w:p w14:paraId="5A362842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031472B1" wp14:editId="4280916B">
                  <wp:extent cx="9525" cy="9525"/>
                  <wp:effectExtent l="0" t="0" r="0" b="0"/>
                  <wp:docPr id="41" name="Picture 41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Paste Row After</w:t>
            </w:r>
          </w:p>
          <w:p w14:paraId="6AB34FEE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59579AA7" wp14:editId="10D4CEEA">
                  <wp:extent cx="9525" cy="9525"/>
                  <wp:effectExtent l="0" t="0" r="0" b="0"/>
                  <wp:docPr id="42" name="Picture 42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Merge Cells</w:t>
            </w:r>
          </w:p>
          <w:p w14:paraId="7C0E4323" w14:textId="77777777" w:rsidR="00751EC6" w:rsidRPr="00751EC6" w:rsidRDefault="00751EC6" w:rsidP="00751EC6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4F129D1B" wp14:editId="1821F432">
                  <wp:extent cx="9525" cy="9525"/>
                  <wp:effectExtent l="0" t="0" r="0" b="0"/>
                  <wp:docPr id="43" name="Picture 43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Split Cells</w:t>
            </w:r>
          </w:p>
          <w:p w14:paraId="4A328236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69A1DE67" wp14:editId="01DE171F">
                  <wp:extent cx="9525" cy="9525"/>
                  <wp:effectExtent l="0" t="0" r="0" b="0"/>
                  <wp:docPr id="44" name="Picture 44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BA2C0F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006FBF"/>
              </w:rPr>
            </w:pPr>
            <w:r w:rsidRPr="00751EC6">
              <w:rPr>
                <w:rFonts w:eastAsia="Times New Roman"/>
                <w:color w:val="006FBF"/>
              </w:rPr>
              <w:t>More Equation actions.</w:t>
            </w:r>
          </w:p>
          <w:p w14:paraId="1738F825" w14:textId="77777777" w:rsidR="00751EC6" w:rsidRPr="00751EC6" w:rsidRDefault="00751EC6" w:rsidP="00751EC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4029C3D9" wp14:editId="1D4B2F88">
                  <wp:extent cx="9525" cy="9525"/>
                  <wp:effectExtent l="0" t="0" r="0" b="0"/>
                  <wp:docPr id="45" name="Picture 45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Graphical equation</w:t>
            </w:r>
          </w:p>
          <w:p w14:paraId="7F945BDC" w14:textId="77777777" w:rsidR="00751EC6" w:rsidRPr="00751EC6" w:rsidRDefault="00751EC6" w:rsidP="00751EC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686B3AC3" wp14:editId="74BA3A2E">
                  <wp:extent cx="9525" cy="9525"/>
                  <wp:effectExtent l="0" t="0" r="0" b="0"/>
                  <wp:docPr id="46" name="Picture 46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Chemistry equation</w:t>
            </w:r>
          </w:p>
          <w:p w14:paraId="7994FE81" w14:textId="77777777" w:rsidR="00751EC6" w:rsidRPr="00751EC6" w:rsidRDefault="00751EC6" w:rsidP="00751EC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2756F3C5" wp14:editId="4DD28630">
                  <wp:extent cx="9525" cy="9525"/>
                  <wp:effectExtent l="0" t="0" r="0" b="0"/>
                  <wp:docPr id="47" name="Picture 47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MathML equation</w:t>
            </w:r>
          </w:p>
          <w:p w14:paraId="63F4972B" w14:textId="77777777" w:rsidR="00751EC6" w:rsidRPr="00751EC6" w:rsidRDefault="00751EC6" w:rsidP="00751EC6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2072AD11" wp14:editId="6A661F8B">
                  <wp:extent cx="9525" cy="9525"/>
                  <wp:effectExtent l="0" t="0" r="0" b="0"/>
                  <wp:docPr id="48" name="Picture 48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LaTeX equation</w:t>
            </w:r>
          </w:p>
          <w:p w14:paraId="395833A6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6AD50471" wp14:editId="091840F1">
                  <wp:extent cx="9525" cy="9525"/>
                  <wp:effectExtent l="0" t="0" r="0" b="0"/>
                  <wp:docPr id="49" name="Picture 49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C237C8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006FBF"/>
              </w:rPr>
            </w:pPr>
            <w:r w:rsidRPr="00751EC6">
              <w:rPr>
                <w:rFonts w:eastAsia="Times New Roman"/>
                <w:color w:val="006FBF"/>
              </w:rPr>
              <w:t>More Undo actions.</w:t>
            </w:r>
          </w:p>
          <w:p w14:paraId="40E2AA47" w14:textId="77777777" w:rsidR="00751EC6" w:rsidRPr="00751EC6" w:rsidRDefault="00751EC6" w:rsidP="00751EC6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02800198" wp14:editId="03C9E5DC">
                  <wp:extent cx="9525" cy="9525"/>
                  <wp:effectExtent l="0" t="0" r="0" b="0"/>
                  <wp:docPr id="50" name="Picture 50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color w:val="auto"/>
              </w:rPr>
              <w:t>Redo (</w:t>
            </w:r>
            <w:proofErr w:type="spellStart"/>
            <w:r w:rsidRPr="00751EC6">
              <w:rPr>
                <w:rFonts w:eastAsia="Times New Roman"/>
                <w:color w:val="auto"/>
              </w:rPr>
              <w:t>Ctrl+Y</w:t>
            </w:r>
            <w:proofErr w:type="spellEnd"/>
            <w:r w:rsidRPr="00751EC6">
              <w:rPr>
                <w:rFonts w:eastAsia="Times New Roman"/>
                <w:color w:val="auto"/>
              </w:rPr>
              <w:t>)</w:t>
            </w:r>
          </w:p>
          <w:p w14:paraId="52AB4F97" w14:textId="77777777" w:rsidR="00751EC6" w:rsidRPr="00751EC6" w:rsidRDefault="00751EC6" w:rsidP="00751EC6">
            <w:pPr>
              <w:shd w:val="clear" w:color="auto" w:fill="FFFFFF"/>
              <w:spacing w:after="0" w:line="240" w:lineRule="atLeast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7383E0E5" wp14:editId="255795F6">
                  <wp:extent cx="9525" cy="9525"/>
                  <wp:effectExtent l="0" t="0" r="0" b="0"/>
                  <wp:docPr id="51" name="Picture 51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1EC6">
              <w:rPr>
                <w:rFonts w:eastAsia="Times New Roman"/>
                <w:noProof/>
                <w:color w:val="auto"/>
              </w:rPr>
              <w:drawing>
                <wp:inline distT="0" distB="0" distL="0" distR="0" wp14:anchorId="2C20D4C3" wp14:editId="028F00E1">
                  <wp:extent cx="9525" cy="9525"/>
                  <wp:effectExtent l="0" t="0" r="0" b="0"/>
                  <wp:docPr id="52" name="Picture 52" descr="https://learn.umuc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learn.umuc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193FFB" w14:textId="77777777" w:rsidR="00751EC6" w:rsidRPr="00751EC6" w:rsidRDefault="00751EC6" w:rsidP="00751EC6">
            <w:pPr>
              <w:shd w:val="clear" w:color="auto" w:fill="FFFFFF"/>
              <w:spacing w:after="0" w:line="240" w:lineRule="auto"/>
              <w:rPr>
                <w:rFonts w:eastAsia="Times New Roman"/>
                <w:color w:val="auto"/>
              </w:rPr>
            </w:pPr>
            <w:r w:rsidRPr="00751EC6">
              <w:rPr>
                <w:rFonts w:eastAsia="Times New Roman"/>
                <w:color w:val="auto"/>
              </w:rPr>
              <w:t>Show All Components</w:t>
            </w:r>
          </w:p>
        </w:tc>
      </w:tr>
    </w:tbl>
    <w:p w14:paraId="0917EEDE" w14:textId="77777777" w:rsidR="00751EC6" w:rsidRDefault="00751EC6"/>
    <w:sectPr w:rsidR="00751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4.5pt;height:5.25pt" o:bullet="t">
        <v:imagedata r:id="rId1" o:title="a_r"/>
      </v:shape>
    </w:pict>
  </w:numPicBullet>
  <w:numPicBullet w:numPicBulletId="1">
    <w:pict>
      <v:shape id="_x0000_i1038" type="#_x0000_t75" style="width:3in;height:3in" o:bullet="t"/>
    </w:pict>
  </w:numPicBullet>
  <w:abstractNum w:abstractNumId="0" w15:restartNumberingAfterBreak="0">
    <w:nsid w:val="059E3FCA"/>
    <w:multiLevelType w:val="multilevel"/>
    <w:tmpl w:val="B5C6191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76421"/>
    <w:multiLevelType w:val="multilevel"/>
    <w:tmpl w:val="010C8D5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6F0E98"/>
    <w:multiLevelType w:val="multilevel"/>
    <w:tmpl w:val="2CC628C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F5555"/>
    <w:multiLevelType w:val="multilevel"/>
    <w:tmpl w:val="CD2A3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D9541E"/>
    <w:multiLevelType w:val="multilevel"/>
    <w:tmpl w:val="759452E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E32191"/>
    <w:multiLevelType w:val="multilevel"/>
    <w:tmpl w:val="CD4A146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D01AB0"/>
    <w:multiLevelType w:val="multilevel"/>
    <w:tmpl w:val="FEF6DDF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EC6"/>
    <w:rsid w:val="0075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7D497"/>
  <w15:chartTrackingRefBased/>
  <w15:docId w15:val="{EC2A25F5-B8A4-48BF-A229-FED68A71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4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8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16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60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42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940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685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89120">
                                      <w:marLeft w:val="15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396860">
                                          <w:marLeft w:val="0"/>
                                          <w:marRight w:val="0"/>
                                          <w:marTop w:val="21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776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441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062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4308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60676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98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549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996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8147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4920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501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0046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6074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1262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8210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47333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920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87779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0661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8561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2919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8475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9352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8610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4035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4593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3094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09531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8619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8222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1245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2746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2031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465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7177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2564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1810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9172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7200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47929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535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5845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1734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1363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13851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9520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3215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2191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41737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0740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6215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239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0423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50648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5541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56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1246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3580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3529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545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9202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7532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5872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1128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2534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535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7621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57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5255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5570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336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883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0812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5347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3301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3366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634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20714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13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308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27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0937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12130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57759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2007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1959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0368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6859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4805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23419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047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07802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8539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4204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81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198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105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405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774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110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752748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6184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3653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824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0440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355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9780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731995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9267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828329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9654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2566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9758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4880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68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3492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494809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4750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9576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8582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333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4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1663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16528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078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4999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143498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2440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979069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100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2038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53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5270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3016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4335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4518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707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9016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8162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480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5988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4460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935506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9841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1540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85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95925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62402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2185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621615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4518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157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5381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3853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306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410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76588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5.wmf"/><Relationship Id="rId18" Type="http://schemas.openxmlformats.org/officeDocument/2006/relationships/control" Target="activeX/activeX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image" Target="media/image4.gif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1" Type="http://schemas.openxmlformats.org/officeDocument/2006/relationships/numbering" Target="numbering.xml"/><Relationship Id="rId6" Type="http://schemas.openxmlformats.org/officeDocument/2006/relationships/hyperlink" Target="javascript://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hyperlink" Target="http://asq.org/learn-about-quality/decision-making-tools/overview/decision-matrix.html" TargetMode="External"/><Relationship Id="rId15" Type="http://schemas.openxmlformats.org/officeDocument/2006/relationships/image" Target="media/image6.wmf"/><Relationship Id="rId10" Type="http://schemas.openxmlformats.org/officeDocument/2006/relationships/control" Target="activeX/activeX2.xml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3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Clary O</dc:creator>
  <cp:keywords/>
  <dc:description/>
  <cp:lastModifiedBy>Clary O</cp:lastModifiedBy>
  <cp:revision>1</cp:revision>
  <dcterms:created xsi:type="dcterms:W3CDTF">2019-01-29T00:43:00Z</dcterms:created>
  <dcterms:modified xsi:type="dcterms:W3CDTF">2019-01-29T00:44:00Z</dcterms:modified>
</cp:coreProperties>
</file>